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0F" w:rsidRDefault="00E2054D" w:rsidP="00E2054D">
      <w:pPr>
        <w:jc w:val="center"/>
      </w:pPr>
      <w:r>
        <w:t>EXHIBIT 1</w:t>
      </w:r>
    </w:p>
    <w:p w:rsidR="00E2054D" w:rsidRDefault="00E2054D" w:rsidP="00E2054D">
      <w:pPr>
        <w:jc w:val="center"/>
      </w:pPr>
      <w:bookmarkStart w:id="0" w:name="_GoBack"/>
      <w:bookmarkEnd w:id="0"/>
    </w:p>
    <w:p w:rsidR="00E2054D" w:rsidRPr="00E2054D" w:rsidRDefault="00E2054D" w:rsidP="00E2054D">
      <w:pPr>
        <w:jc w:val="center"/>
        <w:rPr>
          <w:b/>
        </w:rPr>
      </w:pPr>
      <w:r w:rsidRPr="00E2054D">
        <w:rPr>
          <w:b/>
        </w:rPr>
        <w:t xml:space="preserve">The Pre-Proposal conference will be Monday, June 11, 2018 at 1:00PM CST. </w:t>
      </w:r>
    </w:p>
    <w:p w:rsidR="00E2054D" w:rsidRPr="00E2054D" w:rsidRDefault="00E2054D" w:rsidP="00E2054D">
      <w:pPr>
        <w:jc w:val="center"/>
        <w:rPr>
          <w:b/>
        </w:rPr>
      </w:pPr>
      <w:r w:rsidRPr="00E2054D">
        <w:rPr>
          <w:b/>
        </w:rPr>
        <w:t>Location: 7000 Fannin Suite 1800 Houston TX, 77030</w:t>
      </w:r>
    </w:p>
    <w:p w:rsidR="00E2054D" w:rsidRDefault="00E2054D" w:rsidP="00E2054D">
      <w:pPr>
        <w:jc w:val="center"/>
      </w:pPr>
    </w:p>
    <w:p w:rsidR="00E2054D" w:rsidRPr="005B5613" w:rsidRDefault="00E2054D" w:rsidP="00E2054D">
      <w:pPr>
        <w:keepNext/>
        <w:keepLines/>
        <w:rPr>
          <w:rFonts w:ascii="Arial" w:hAnsi="Arial" w:cs="Arial"/>
          <w:b/>
          <w:sz w:val="20"/>
        </w:rPr>
      </w:pPr>
      <w:r w:rsidRPr="005B5613">
        <w:rPr>
          <w:rFonts w:ascii="Arial" w:hAnsi="Arial" w:cs="Arial"/>
          <w:b/>
          <w:sz w:val="20"/>
        </w:rPr>
        <w:t>2.6</w:t>
      </w:r>
      <w:r w:rsidRPr="005B5613">
        <w:rPr>
          <w:rFonts w:ascii="Arial" w:hAnsi="Arial" w:cs="Arial"/>
          <w:b/>
          <w:sz w:val="20"/>
        </w:rPr>
        <w:tab/>
        <w:t>Pre-Proposal Conference</w:t>
      </w:r>
    </w:p>
    <w:p w:rsidR="00E2054D" w:rsidRDefault="00E2054D" w:rsidP="00E2054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color w:val="000000"/>
          <w:sz w:val="20"/>
        </w:rPr>
      </w:pPr>
    </w:p>
    <w:p w:rsidR="00E2054D" w:rsidRDefault="00E2054D" w:rsidP="00E2054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color w:val="000000"/>
          <w:sz w:val="20"/>
        </w:rPr>
      </w:pPr>
      <w:r w:rsidRPr="005B5613">
        <w:rPr>
          <w:rFonts w:ascii="Arial" w:hAnsi="Arial" w:cs="Arial"/>
          <w:color w:val="000000"/>
          <w:sz w:val="20"/>
        </w:rPr>
        <w:t xml:space="preserve">University will hold a </w:t>
      </w:r>
      <w:r w:rsidRPr="00E2054D">
        <w:rPr>
          <w:rFonts w:ascii="Arial" w:hAnsi="Arial" w:cs="Arial"/>
          <w:b/>
          <w:color w:val="000000"/>
          <w:sz w:val="20"/>
        </w:rPr>
        <w:t>pre-proposal conference at 1:00PM</w:t>
      </w:r>
      <w:r w:rsidRPr="00E2054D">
        <w:rPr>
          <w:rFonts w:ascii="Arial" w:hAnsi="Arial" w:cs="Arial"/>
          <w:b/>
          <w:sz w:val="20"/>
        </w:rPr>
        <w:t xml:space="preserve">, Central Time </w:t>
      </w:r>
      <w:r w:rsidRPr="00E2054D">
        <w:rPr>
          <w:rFonts w:ascii="Arial" w:hAnsi="Arial" w:cs="Arial"/>
          <w:b/>
          <w:color w:val="000000"/>
          <w:sz w:val="20"/>
        </w:rPr>
        <w:t>on Monday, June 11, 2018, in 7000 Fannin Suite 1800 Houston, TX 77030</w:t>
      </w:r>
      <w:r>
        <w:rPr>
          <w:rFonts w:ascii="Arial" w:hAnsi="Arial" w:cs="Arial"/>
          <w:color w:val="000000"/>
          <w:sz w:val="20"/>
        </w:rPr>
        <w:t>.</w:t>
      </w:r>
      <w:r w:rsidRPr="005B5613">
        <w:rPr>
          <w:rFonts w:ascii="Arial" w:hAnsi="Arial" w:cs="Arial"/>
          <w:color w:val="000000"/>
          <w:sz w:val="20"/>
        </w:rPr>
        <w:t xml:space="preserve"> Building (ref. </w:t>
      </w:r>
      <w:r w:rsidRPr="005B5613">
        <w:rPr>
          <w:rFonts w:ascii="Arial" w:hAnsi="Arial" w:cs="Arial"/>
          <w:b/>
          <w:color w:val="000000"/>
          <w:sz w:val="20"/>
        </w:rPr>
        <w:t>APPENDIX FOUR</w:t>
      </w:r>
      <w:r w:rsidRPr="005B5613">
        <w:rPr>
          <w:rFonts w:ascii="Arial" w:hAnsi="Arial" w:cs="Arial"/>
          <w:color w:val="000000"/>
          <w:sz w:val="20"/>
        </w:rPr>
        <w:t>). The pre</w:t>
      </w:r>
      <w:r w:rsidRPr="005B5613">
        <w:rPr>
          <w:rFonts w:ascii="Arial" w:hAnsi="Arial" w:cs="Arial"/>
          <w:color w:val="000000"/>
          <w:sz w:val="20"/>
        </w:rPr>
        <w:noBreakHyphen/>
        <w:t>proposal conference will allow all Proposers an opportunity to ask University’s representatives relevant questions and clarify provisions of this RFP.</w:t>
      </w:r>
    </w:p>
    <w:p w:rsidR="00E2054D" w:rsidRDefault="00E2054D" w:rsidP="00E2054D">
      <w:pPr>
        <w:jc w:val="center"/>
      </w:pPr>
    </w:p>
    <w:p w:rsidR="00E2054D" w:rsidRDefault="00E2054D" w:rsidP="00E2054D">
      <w:pPr>
        <w:jc w:val="center"/>
      </w:pPr>
    </w:p>
    <w:sectPr w:rsidR="00E2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D"/>
    <w:rsid w:val="0064780F"/>
    <w:rsid w:val="00E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90C1"/>
  <w15:chartTrackingRefBased/>
  <w15:docId w15:val="{BD636F23-7FA4-4384-A192-60F0D3A7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Martha G</dc:creator>
  <cp:keywords/>
  <dc:description/>
  <cp:lastModifiedBy>Amaya, Martha G</cp:lastModifiedBy>
  <cp:revision>1</cp:revision>
  <dcterms:created xsi:type="dcterms:W3CDTF">2018-06-06T15:07:00Z</dcterms:created>
  <dcterms:modified xsi:type="dcterms:W3CDTF">2018-06-06T15:10:00Z</dcterms:modified>
</cp:coreProperties>
</file>